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6E4001" w:rsidR="006E4001" w:rsidP="006E4001" w:rsidRDefault="006E4001" w14:paraId="075A4650" wp14:textId="77777777">
      <w:pPr>
        <w:pBdr>
          <w:top w:val="single" w:color="auto" w:sz="4" w:space="1"/>
          <w:left w:val="single" w:color="auto" w:sz="4" w:space="4"/>
          <w:bottom w:val="single" w:color="auto" w:sz="4" w:space="1"/>
          <w:right w:val="single" w:color="auto" w:sz="4" w:space="4"/>
        </w:pBdr>
        <w:jc w:val="center"/>
        <w:rPr>
          <w:b/>
          <w:sz w:val="40"/>
          <w:szCs w:val="40"/>
        </w:rPr>
      </w:pPr>
      <w:r w:rsidRPr="006E4001">
        <w:rPr>
          <w:b/>
          <w:sz w:val="40"/>
          <w:szCs w:val="40"/>
        </w:rPr>
        <w:t>Privacyreglement voor cliënten</w:t>
      </w:r>
    </w:p>
    <w:p xmlns:wp14="http://schemas.microsoft.com/office/word/2010/wordml" w:rsidR="006E4001" w:rsidRDefault="006E4001" w14:paraId="672A6659" wp14:textId="77777777">
      <w:pPr>
        <w:rPr>
          <w:b/>
        </w:rPr>
      </w:pPr>
    </w:p>
    <w:p xmlns:wp14="http://schemas.microsoft.com/office/word/2010/wordml" w:rsidR="006E4001" w:rsidRDefault="006E4001" w14:paraId="0A37501D" wp14:textId="77777777">
      <w:pPr>
        <w:rPr>
          <w:b/>
        </w:rPr>
      </w:pPr>
    </w:p>
    <w:p xmlns:wp14="http://schemas.microsoft.com/office/word/2010/wordml" w:rsidR="006E4001" w:rsidRDefault="006E4001" w14:paraId="5DAB6C7B" wp14:textId="77777777">
      <w:pPr>
        <w:rPr>
          <w:b/>
        </w:rPr>
      </w:pPr>
    </w:p>
    <w:p xmlns:wp14="http://schemas.microsoft.com/office/word/2010/wordml" w:rsidR="006E4001" w:rsidRDefault="006E4001" w14:paraId="02EB378F" wp14:textId="77777777">
      <w:pPr>
        <w:rPr>
          <w:b/>
        </w:rPr>
      </w:pPr>
    </w:p>
    <w:p xmlns:wp14="http://schemas.microsoft.com/office/word/2010/wordml" w:rsidR="006E4001" w:rsidRDefault="006E4001" w14:paraId="6A05A809" wp14:textId="77777777">
      <w:pPr>
        <w:rPr>
          <w:b/>
        </w:rPr>
      </w:pPr>
    </w:p>
    <w:p xmlns:wp14="http://schemas.microsoft.com/office/word/2010/wordml" w:rsidR="006E4001" w:rsidRDefault="006E4001" w14:paraId="5A39BBE3" wp14:textId="77777777">
      <w:pPr>
        <w:rPr>
          <w:b/>
        </w:rPr>
      </w:pPr>
    </w:p>
    <w:p xmlns:wp14="http://schemas.microsoft.com/office/word/2010/wordml" w:rsidR="006E4001" w:rsidP="006E4001" w:rsidRDefault="006E4001" w14:paraId="41C8F396" wp14:textId="77777777">
      <w:pPr>
        <w:jc w:val="center"/>
        <w:rPr>
          <w:b/>
        </w:rPr>
      </w:pPr>
      <w:r>
        <w:rPr>
          <w:noProof/>
          <w:lang w:eastAsia="nl-BE"/>
        </w:rPr>
        <w:drawing>
          <wp:inline xmlns:wp14="http://schemas.microsoft.com/office/word/2010/wordprocessingDrawing" distT="0" distB="0" distL="0" distR="0" wp14:anchorId="3EEA5C55" wp14:editId="7777777">
            <wp:extent cx="3810000" cy="1455420"/>
            <wp:effectExtent l="0" t="0" r="0" b="0"/>
            <wp:docPr id="1" name="Afbeelding 1" descr="Revalidatiecentrum Mirab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alidatiecentrum Mirabel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455420"/>
                    </a:xfrm>
                    <a:prstGeom prst="rect">
                      <a:avLst/>
                    </a:prstGeom>
                    <a:noFill/>
                    <a:ln>
                      <a:noFill/>
                    </a:ln>
                  </pic:spPr>
                </pic:pic>
              </a:graphicData>
            </a:graphic>
          </wp:inline>
        </w:drawing>
      </w:r>
    </w:p>
    <w:p xmlns:wp14="http://schemas.microsoft.com/office/word/2010/wordml" w:rsidR="006E4001" w:rsidRDefault="006E4001" w14:paraId="72A3D3EC" wp14:textId="77777777">
      <w:pPr>
        <w:rPr>
          <w:b/>
        </w:rPr>
      </w:pPr>
    </w:p>
    <w:p xmlns:wp14="http://schemas.microsoft.com/office/word/2010/wordml" w:rsidR="006E4001" w:rsidRDefault="006E4001" w14:paraId="0D0B940D" wp14:textId="77777777">
      <w:pPr>
        <w:rPr>
          <w:b/>
        </w:rPr>
      </w:pPr>
    </w:p>
    <w:p xmlns:wp14="http://schemas.microsoft.com/office/word/2010/wordml" w:rsidR="006E4001" w:rsidRDefault="006E4001" w14:paraId="0E27B00A" wp14:textId="77777777">
      <w:pPr>
        <w:rPr>
          <w:b/>
        </w:rPr>
      </w:pPr>
    </w:p>
    <w:p xmlns:wp14="http://schemas.microsoft.com/office/word/2010/wordml" w:rsidR="006E4001" w:rsidRDefault="006E4001" w14:paraId="60061E4C" wp14:textId="77777777">
      <w:pPr>
        <w:rPr>
          <w:b/>
        </w:rPr>
      </w:pPr>
    </w:p>
    <w:p xmlns:wp14="http://schemas.microsoft.com/office/word/2010/wordml" w:rsidR="006E4001" w:rsidRDefault="006E4001" w14:paraId="44EAFD9C" wp14:textId="77777777">
      <w:pPr>
        <w:rPr>
          <w:b/>
        </w:rPr>
      </w:pPr>
    </w:p>
    <w:p xmlns:wp14="http://schemas.microsoft.com/office/word/2010/wordml" w:rsidRPr="006E4001" w:rsidR="006E4001" w:rsidP="006E4001" w:rsidRDefault="006E4001" w14:paraId="61217CB8" wp14:textId="77777777">
      <w:pPr>
        <w:spacing w:after="0"/>
        <w:jc w:val="center"/>
        <w:rPr>
          <w:color w:val="70AD47" w:themeColor="accent6"/>
        </w:rPr>
      </w:pPr>
      <w:r w:rsidRPr="006E4001">
        <w:rPr>
          <w:color w:val="70AD47" w:themeColor="accent6"/>
        </w:rPr>
        <w:t>Mirabello vzw – Kasteellaan 66 – 9000 GENT</w:t>
      </w:r>
    </w:p>
    <w:p xmlns:wp14="http://schemas.microsoft.com/office/word/2010/wordml" w:rsidRPr="006E4001" w:rsidR="006E4001" w:rsidP="006E4001" w:rsidRDefault="006E4001" w14:paraId="6D13BBC5" wp14:textId="77777777">
      <w:pPr>
        <w:spacing w:after="0"/>
        <w:jc w:val="center"/>
        <w:rPr>
          <w:color w:val="70AD47" w:themeColor="accent6"/>
        </w:rPr>
      </w:pPr>
      <w:r w:rsidRPr="006E4001">
        <w:rPr>
          <w:color w:val="70AD47" w:themeColor="accent6"/>
        </w:rPr>
        <w:t>Telefoon: 09/225.15.20</w:t>
      </w:r>
    </w:p>
    <w:p xmlns:wp14="http://schemas.microsoft.com/office/word/2010/wordml" w:rsidRPr="006E4001" w:rsidR="006E4001" w:rsidP="006E4001" w:rsidRDefault="006E4001" w14:paraId="28EC9B03" wp14:textId="77777777">
      <w:pPr>
        <w:spacing w:after="0"/>
        <w:jc w:val="center"/>
        <w:rPr>
          <w:color w:val="70AD47" w:themeColor="accent6"/>
        </w:rPr>
      </w:pPr>
      <w:r w:rsidRPr="006E4001">
        <w:rPr>
          <w:color w:val="70AD47" w:themeColor="accent6"/>
        </w:rPr>
        <w:t xml:space="preserve">Website: </w:t>
      </w:r>
      <w:hyperlink w:history="1" r:id="rId6">
        <w:r w:rsidRPr="006E4001">
          <w:rPr>
            <w:rStyle w:val="Hyperlink"/>
            <w:color w:val="70AD47" w:themeColor="accent6"/>
          </w:rPr>
          <w:t>www.rcmirabello.be</w:t>
        </w:r>
      </w:hyperlink>
    </w:p>
    <w:p xmlns:wp14="http://schemas.microsoft.com/office/word/2010/wordml" w:rsidRPr="006E4001" w:rsidR="006E4001" w:rsidP="006E4001" w:rsidRDefault="006E4001" w14:paraId="46BCD051" wp14:textId="77777777">
      <w:pPr>
        <w:jc w:val="center"/>
        <w:rPr>
          <w:color w:val="70AD47" w:themeColor="accent6"/>
        </w:rPr>
      </w:pPr>
      <w:r w:rsidRPr="006E4001">
        <w:rPr>
          <w:color w:val="70AD47" w:themeColor="accent6"/>
        </w:rPr>
        <w:t>Mail: info@rcmirabello.be</w:t>
      </w:r>
    </w:p>
    <w:p xmlns:wp14="http://schemas.microsoft.com/office/word/2010/wordml" w:rsidR="006E4001" w:rsidRDefault="006E4001" w14:paraId="4B94D5A5" wp14:textId="77777777">
      <w:pPr>
        <w:rPr>
          <w:b/>
        </w:rPr>
      </w:pPr>
    </w:p>
    <w:p xmlns:wp14="http://schemas.microsoft.com/office/word/2010/wordml" w:rsidR="006E4001" w:rsidRDefault="006E4001" w14:paraId="3DEEC669" wp14:textId="77777777">
      <w:pPr>
        <w:rPr>
          <w:b/>
        </w:rPr>
      </w:pPr>
    </w:p>
    <w:p xmlns:wp14="http://schemas.microsoft.com/office/word/2010/wordml" w:rsidR="006E4001" w:rsidRDefault="006E4001" w14:paraId="3656B9AB" wp14:textId="77777777">
      <w:pPr>
        <w:rPr>
          <w:b/>
        </w:rPr>
      </w:pPr>
    </w:p>
    <w:p xmlns:wp14="http://schemas.microsoft.com/office/word/2010/wordml" w:rsidR="006E4001" w:rsidRDefault="006E4001" w14:paraId="45FB0818" wp14:textId="77777777">
      <w:pPr>
        <w:rPr>
          <w:b/>
        </w:rPr>
      </w:pPr>
    </w:p>
    <w:p xmlns:wp14="http://schemas.microsoft.com/office/word/2010/wordml" w:rsidR="006E4001" w:rsidRDefault="006E4001" w14:paraId="049F31CB" wp14:textId="77777777">
      <w:pPr>
        <w:rPr>
          <w:b/>
        </w:rPr>
      </w:pPr>
    </w:p>
    <w:p xmlns:wp14="http://schemas.microsoft.com/office/word/2010/wordml" w:rsidR="006E4001" w:rsidRDefault="006E4001" w14:paraId="53128261" wp14:textId="77777777">
      <w:pPr>
        <w:rPr>
          <w:b/>
        </w:rPr>
      </w:pPr>
    </w:p>
    <w:p xmlns:wp14="http://schemas.microsoft.com/office/word/2010/wordml" w:rsidR="006E4001" w:rsidRDefault="006E4001" w14:paraId="62486C05" wp14:textId="77777777">
      <w:pPr>
        <w:rPr>
          <w:b/>
        </w:rPr>
      </w:pPr>
    </w:p>
    <w:p xmlns:wp14="http://schemas.microsoft.com/office/word/2010/wordml" w:rsidRPr="006E4001" w:rsidR="006E4001" w:rsidP="006E4001" w:rsidRDefault="006E4001" w14:paraId="71E26CA9" wp14:textId="77777777">
      <w:pPr>
        <w:spacing w:after="0"/>
        <w:jc w:val="center"/>
      </w:pPr>
      <w:r w:rsidRPr="006E4001">
        <w:t>MIRA</w:t>
      </w:r>
      <w:r>
        <w:t xml:space="preserve">BELLO PRIVACYREGLEMENT VOOR </w:t>
      </w:r>
      <w:proofErr w:type="spellStart"/>
      <w:r>
        <w:t>CLI</w:t>
      </w:r>
      <w:r w:rsidRPr="006E4001">
        <w:rPr>
          <w:sz w:val="28"/>
          <w:szCs w:val="28"/>
        </w:rPr>
        <w:t>ë</w:t>
      </w:r>
      <w:r w:rsidRPr="006E4001">
        <w:t>NTEN</w:t>
      </w:r>
      <w:proofErr w:type="spellEnd"/>
    </w:p>
    <w:p xmlns:wp14="http://schemas.microsoft.com/office/word/2010/wordml" w:rsidRPr="006E4001" w:rsidR="006E4001" w:rsidP="006E4001" w:rsidRDefault="006E4001" w14:paraId="2208C3BE" wp14:textId="77777777">
      <w:pPr>
        <w:spacing w:after="0"/>
        <w:jc w:val="center"/>
      </w:pPr>
      <w:r w:rsidRPr="006E4001">
        <w:t>Versie 11 oktober 2021</w:t>
      </w:r>
    </w:p>
    <w:p xmlns:wp14="http://schemas.microsoft.com/office/word/2010/wordml" w:rsidR="006E4001" w:rsidRDefault="006E4001" w14:paraId="4101652C" wp14:textId="77777777">
      <w:pPr>
        <w:rPr>
          <w:b/>
        </w:rPr>
      </w:pPr>
      <w:r>
        <w:rPr>
          <w:b/>
        </w:rPr>
        <w:br w:type="page"/>
      </w:r>
    </w:p>
    <w:p xmlns:wp14="http://schemas.microsoft.com/office/word/2010/wordml" w:rsidRPr="008B40DF" w:rsidR="00D773BB" w:rsidP="008B40DF" w:rsidRDefault="008B40DF" w14:paraId="60FD7E91" wp14:textId="77777777">
      <w:pPr>
        <w:pBdr>
          <w:top w:val="single" w:color="auto" w:sz="4" w:space="1"/>
          <w:left w:val="single" w:color="auto" w:sz="4" w:space="4"/>
          <w:bottom w:val="single" w:color="auto" w:sz="4" w:space="1"/>
          <w:right w:val="single" w:color="auto" w:sz="4" w:space="4"/>
        </w:pBdr>
        <w:rPr>
          <w:b/>
        </w:rPr>
      </w:pPr>
      <w:r w:rsidRPr="008B40DF">
        <w:rPr>
          <w:b/>
        </w:rPr>
        <w:lastRenderedPageBreak/>
        <w:t>PRIVACYVERKLARING R.C. MIRABELLO</w:t>
      </w:r>
    </w:p>
    <w:p xmlns:wp14="http://schemas.microsoft.com/office/word/2010/wordml" w:rsidRPr="00B1244F" w:rsidR="008B40DF" w:rsidRDefault="008B40DF" w14:paraId="535BA8E3" wp14:textId="77777777">
      <w:pPr>
        <w:rPr>
          <w:sz w:val="24"/>
          <w:szCs w:val="24"/>
        </w:rPr>
      </w:pPr>
      <w:r w:rsidRPr="00B1244F">
        <w:rPr>
          <w:sz w:val="24"/>
          <w:szCs w:val="24"/>
        </w:rPr>
        <w:t>R.C. Mirabello hecht veel belang aan de bescherming van de persoonlijke levenssfeer van haar cliënten.</w:t>
      </w:r>
    </w:p>
    <w:p xmlns:wp14="http://schemas.microsoft.com/office/word/2010/wordml" w:rsidRPr="00B1244F" w:rsidR="008B40DF" w:rsidRDefault="008B40DF" w14:paraId="608BCD82" wp14:textId="47937D5E">
      <w:pPr>
        <w:rPr>
          <w:sz w:val="24"/>
          <w:szCs w:val="24"/>
        </w:rPr>
      </w:pPr>
      <w:r w:rsidRPr="5D07D924" w:rsidR="5D07D924">
        <w:rPr>
          <w:sz w:val="24"/>
          <w:szCs w:val="24"/>
        </w:rPr>
        <w:t>Al onze medewerkers gaan met de grootste zorg om met de hen toevertrouwde persoonsgegevens en behandelen deze strikt vertrouwelijk.</w:t>
      </w:r>
    </w:p>
    <w:p w:rsidR="5D07D924" w:rsidP="5D07D924" w:rsidRDefault="5D07D924" w14:paraId="423BC89C" w14:textId="4331E90C">
      <w:pPr>
        <w:rPr>
          <w:sz w:val="24"/>
          <w:szCs w:val="24"/>
        </w:rPr>
      </w:pPr>
      <w:r w:rsidRPr="5D07D924" w:rsidR="5D07D924">
        <w:rPr>
          <w:sz w:val="24"/>
          <w:szCs w:val="24"/>
        </w:rPr>
        <w:t xml:space="preserve">Als R.C. Mirabello zijn wij verantwoordelijk voor de verwerking van persoonsgegevens in functie van onze dienstverlening.  </w:t>
      </w:r>
    </w:p>
    <w:p xmlns:wp14="http://schemas.microsoft.com/office/word/2010/wordml" w:rsidRPr="00B1244F" w:rsidR="008B40DF" w:rsidRDefault="008B40DF" w14:paraId="09310ADD" wp14:textId="77777777">
      <w:pPr>
        <w:rPr>
          <w:sz w:val="24"/>
          <w:szCs w:val="24"/>
        </w:rPr>
      </w:pPr>
      <w:r w:rsidRPr="00B1244F">
        <w:rPr>
          <w:sz w:val="24"/>
          <w:szCs w:val="24"/>
        </w:rPr>
        <w:t>In deze verklaring wordt omschreven welke persoonlijke gegevens wij van u kunnen verzamelen, waarom wij deze gegevens willen verzamelen, hoe wij deze willen gebruiken en hoe wij hiermee willen omgaan.</w:t>
      </w:r>
    </w:p>
    <w:p xmlns:wp14="http://schemas.microsoft.com/office/word/2010/wordml" w:rsidRPr="00B1244F" w:rsidR="008B40DF" w:rsidRDefault="008B40DF" w14:paraId="20EA21EF" wp14:textId="4D8E6D9A">
      <w:pPr>
        <w:rPr>
          <w:sz w:val="24"/>
          <w:szCs w:val="24"/>
        </w:rPr>
      </w:pPr>
      <w:r w:rsidRPr="5D07D924" w:rsidR="5D07D924">
        <w:rPr>
          <w:sz w:val="24"/>
          <w:szCs w:val="24"/>
        </w:rPr>
        <w:t>Wij nemen de nieuwe Europese Wetgeving ter harte.  In België is het bewaren van persoonsgegevens streng gereglementeerd (Privacywetgeving 08/12/1992 en Algemene Verordening Gegevensbescherming 25/05/2018).</w:t>
      </w:r>
    </w:p>
    <w:p xmlns:wp14="http://schemas.microsoft.com/office/word/2010/wordml" w:rsidRPr="00B1244F" w:rsidR="008B40DF" w:rsidP="5D07D924" w:rsidRDefault="008B40DF" w14:paraId="2A1B0909" wp14:textId="4BBDB450">
      <w:pPr>
        <w:pStyle w:val="Standaard"/>
        <w:rPr>
          <w:b w:val="1"/>
          <w:bCs w:val="1"/>
          <w:sz w:val="24"/>
          <w:szCs w:val="24"/>
        </w:rPr>
      </w:pPr>
      <w:r w:rsidRPr="5D07D924" w:rsidR="5D07D924">
        <w:rPr>
          <w:sz w:val="24"/>
          <w:szCs w:val="24"/>
        </w:rPr>
        <w:t xml:space="preserve">Deze </w:t>
      </w:r>
      <w:proofErr w:type="spellStart"/>
      <w:r w:rsidRPr="5D07D924" w:rsidR="5D07D924">
        <w:rPr>
          <w:sz w:val="24"/>
          <w:szCs w:val="24"/>
        </w:rPr>
        <w:t>Pricacyverklaring</w:t>
      </w:r>
      <w:proofErr w:type="spellEnd"/>
      <w:r w:rsidRPr="5D07D924" w:rsidR="5D07D924">
        <w:rPr>
          <w:sz w:val="24"/>
          <w:szCs w:val="24"/>
        </w:rPr>
        <w:t xml:space="preserve"> voldoet aan alle vereisten van de </w:t>
      </w:r>
      <w:proofErr w:type="spellStart"/>
      <w:r w:rsidRPr="5D07D924" w:rsidR="5D07D924">
        <w:rPr>
          <w:sz w:val="24"/>
          <w:szCs w:val="24"/>
        </w:rPr>
        <w:t>Pricacy</w:t>
      </w:r>
      <w:proofErr w:type="spellEnd"/>
      <w:r w:rsidRPr="5D07D924" w:rsidR="5D07D924">
        <w:rPr>
          <w:sz w:val="24"/>
          <w:szCs w:val="24"/>
        </w:rPr>
        <w:t xml:space="preserve">-wetgeving en de Algemene Verordening Gegevensbescherming.  Dit betekent dat er enkel strikt noodzakelijke persoonsgegevens worden verwerkt, de opgevraagde informatie ter zake doet en </w:t>
      </w:r>
      <w:r w:rsidRPr="5D07D924" w:rsidR="5D07D924">
        <w:rPr>
          <w:sz w:val="24"/>
          <w:szCs w:val="24"/>
        </w:rPr>
        <w:t>er duidelijkheid</w:t>
      </w:r>
      <w:r w:rsidRPr="5D07D924" w:rsidR="5D07D924">
        <w:rPr>
          <w:sz w:val="24"/>
          <w:szCs w:val="24"/>
        </w:rPr>
        <w:t xml:space="preserve"> is betreffende welke gegevens er verwerkt worden.</w:t>
      </w:r>
    </w:p>
    <w:p xmlns:wp14="http://schemas.microsoft.com/office/word/2010/wordml" w:rsidRPr="00B1244F" w:rsidR="008B40DF" w:rsidP="5D07D924" w:rsidRDefault="008B40DF" w14:paraId="1ED846DF" wp14:textId="22EF5F8F">
      <w:pPr>
        <w:pStyle w:val="Standaard"/>
        <w:rPr>
          <w:b w:val="1"/>
          <w:bCs w:val="1"/>
          <w:sz w:val="24"/>
          <w:szCs w:val="24"/>
        </w:rPr>
      </w:pPr>
      <w:r w:rsidRPr="5D07D924" w:rsidR="5D07D924">
        <w:rPr>
          <w:b w:val="1"/>
          <w:bCs w:val="1"/>
          <w:sz w:val="24"/>
          <w:szCs w:val="24"/>
        </w:rPr>
        <w:t xml:space="preserve">Bij ondertekening van dit document geeft u </w:t>
      </w:r>
      <w:r w:rsidRPr="5D07D924" w:rsidR="5D07D924">
        <w:rPr>
          <w:b w:val="1"/>
          <w:bCs w:val="1"/>
          <w:sz w:val="24"/>
          <w:szCs w:val="24"/>
          <w:u w:val="single"/>
        </w:rPr>
        <w:t>de uitdrukkelijke toestemming</w:t>
      </w:r>
      <w:r w:rsidRPr="5D07D924" w:rsidR="5D07D924">
        <w:rPr>
          <w:b w:val="1"/>
          <w:bCs w:val="1"/>
          <w:sz w:val="24"/>
          <w:szCs w:val="24"/>
        </w:rPr>
        <w:t xml:space="preserve"> aan Mirabello om jouw persoonsgegevens te verwerken in het kader van de dienstverlening.</w:t>
      </w:r>
    </w:p>
    <w:p xmlns:wp14="http://schemas.microsoft.com/office/word/2010/wordml" w:rsidRPr="00B1244F" w:rsidR="008B40DF" w:rsidRDefault="008B40DF" w14:paraId="1299C43A" wp14:textId="4EED1513">
      <w:pPr>
        <w:rPr>
          <w:sz w:val="24"/>
          <w:szCs w:val="24"/>
        </w:rPr>
      </w:pPr>
      <w:r w:rsidRPr="5D07D924" w:rsidR="5D07D924">
        <w:rPr>
          <w:sz w:val="24"/>
          <w:szCs w:val="24"/>
        </w:rPr>
        <w:t>Indien u na het doornemen van onze privacyverklaring vragen heeft hierover of contact met ons wenst op te nemen kan dit via de contactgegevens onderaan dit document.</w:t>
      </w:r>
    </w:p>
    <w:p xmlns:wp14="http://schemas.microsoft.com/office/word/2010/wordml" w:rsidRPr="00B1244F" w:rsidR="008B40DF" w:rsidRDefault="008B40DF" w14:paraId="65A9739A" wp14:textId="77777777">
      <w:pPr>
        <w:rPr>
          <w:b/>
          <w:sz w:val="24"/>
          <w:szCs w:val="24"/>
        </w:rPr>
      </w:pPr>
      <w:r w:rsidRPr="00B1244F">
        <w:rPr>
          <w:b/>
          <w:sz w:val="24"/>
          <w:szCs w:val="24"/>
        </w:rPr>
        <w:t>Persoonsgegevens</w:t>
      </w:r>
    </w:p>
    <w:p xmlns:wp14="http://schemas.microsoft.com/office/word/2010/wordml" w:rsidRPr="00B1244F" w:rsidR="008B40DF" w:rsidRDefault="008B40DF" w14:paraId="040625B4" wp14:textId="77777777">
      <w:pPr>
        <w:rPr>
          <w:sz w:val="24"/>
          <w:szCs w:val="24"/>
        </w:rPr>
      </w:pPr>
      <w:r w:rsidRPr="00B1244F">
        <w:rPr>
          <w:sz w:val="24"/>
          <w:szCs w:val="24"/>
        </w:rPr>
        <w:t xml:space="preserve">Een persoonsgegeven is iedere informatie betreffende een persoon die rechtsreeks of onrechtstreeks uniek geïdentificeerd kan worden. </w:t>
      </w:r>
    </w:p>
    <w:p xmlns:wp14="http://schemas.microsoft.com/office/word/2010/wordml" w:rsidRPr="00B1244F" w:rsidR="00CF5C76" w:rsidRDefault="00CF5C76" w14:paraId="526B0E04" wp14:textId="77777777">
      <w:pPr>
        <w:rPr>
          <w:sz w:val="24"/>
          <w:szCs w:val="24"/>
        </w:rPr>
      </w:pPr>
      <w:r w:rsidRPr="00B1244F">
        <w:rPr>
          <w:sz w:val="24"/>
          <w:szCs w:val="24"/>
        </w:rPr>
        <w:t>Als je je aanmeldt voor een informatieve vraag dan hoef je geen identificatiegegevens door te geven, er worden geen gegevens bewaard.</w:t>
      </w:r>
    </w:p>
    <w:p xmlns:wp14="http://schemas.microsoft.com/office/word/2010/wordml" w:rsidRPr="00B1244F" w:rsidR="001B2ADB" w:rsidRDefault="001B2ADB" w14:paraId="08C075CC" wp14:textId="7F354C9B">
      <w:pPr>
        <w:rPr>
          <w:sz w:val="24"/>
          <w:szCs w:val="24"/>
        </w:rPr>
      </w:pPr>
      <w:r w:rsidRPr="5D07D924" w:rsidR="5D07D924">
        <w:rPr>
          <w:sz w:val="24"/>
          <w:szCs w:val="24"/>
        </w:rPr>
        <w:t xml:space="preserve">Bij </w:t>
      </w:r>
      <w:r w:rsidRPr="5D07D924" w:rsidR="5D07D924">
        <w:rPr>
          <w:sz w:val="24"/>
          <w:szCs w:val="24"/>
          <w:u w:val="single"/>
        </w:rPr>
        <w:t>aanmelding</w:t>
      </w:r>
      <w:r w:rsidRPr="5D07D924" w:rsidR="5D07D924">
        <w:rPr>
          <w:sz w:val="24"/>
          <w:szCs w:val="24"/>
        </w:rPr>
        <w:t xml:space="preserve"> voor een intake worden uw naam, voornaam, telefoon, mailadres en naam verwijzer gevraagd.  </w:t>
      </w:r>
    </w:p>
    <w:p xmlns:wp14="http://schemas.microsoft.com/office/word/2010/wordml" w:rsidRPr="00206745" w:rsidR="001B2ADB" w:rsidP="5D9AD4FE" w:rsidRDefault="00CF5C76" w14:paraId="7FA57E58" wp14:textId="1E1FC021">
      <w:pPr>
        <w:spacing w:after="0" w:afterAutospacing="off"/>
        <w:rPr>
          <w:color w:val="70AD47" w:themeColor="accent6" w:themeTint="FF" w:themeShade="FF"/>
          <w:sz w:val="24"/>
          <w:szCs w:val="24"/>
        </w:rPr>
      </w:pPr>
      <w:r w:rsidRPr="5D9AD4FE" w:rsidR="5D9AD4FE">
        <w:rPr>
          <w:color w:val="auto"/>
          <w:sz w:val="24"/>
          <w:szCs w:val="24"/>
        </w:rPr>
        <w:t xml:space="preserve">Bij </w:t>
      </w:r>
      <w:r w:rsidRPr="5D9AD4FE" w:rsidR="5D9AD4FE">
        <w:rPr>
          <w:color w:val="auto"/>
          <w:sz w:val="24"/>
          <w:szCs w:val="24"/>
          <w:u w:val="single"/>
        </w:rPr>
        <w:t>opstart</w:t>
      </w:r>
      <w:r w:rsidRPr="5D9AD4FE" w:rsidR="5D9AD4FE">
        <w:rPr>
          <w:color w:val="auto"/>
          <w:sz w:val="24"/>
          <w:szCs w:val="24"/>
        </w:rPr>
        <w:t xml:space="preserve"> van het Mirabello-traject worden in het kader van de dienstverlening van RC Mirabello volgende persoonsgegevens aanvullend verwerkt op de administratieve fiche:</w:t>
      </w:r>
    </w:p>
    <w:p xmlns:wp14="http://schemas.microsoft.com/office/word/2010/wordml" w:rsidR="001B2ADB" w:rsidP="5D9AD4FE" w:rsidRDefault="001B2ADB" w14:paraId="520C0DD5" wp14:textId="77777777">
      <w:pPr>
        <w:spacing w:after="0" w:afterAutospacing="off"/>
        <w:rPr>
          <w:sz w:val="24"/>
          <w:szCs w:val="24"/>
        </w:rPr>
      </w:pPr>
      <w:r w:rsidRPr="5D9AD4FE" w:rsidR="5D9AD4FE">
        <w:rPr>
          <w:sz w:val="24"/>
          <w:szCs w:val="24"/>
        </w:rPr>
        <w:t>-</w:t>
      </w:r>
      <w:r w:rsidRPr="5D9AD4FE" w:rsidR="5D9AD4FE">
        <w:rPr>
          <w:sz w:val="24"/>
          <w:szCs w:val="24"/>
        </w:rPr>
        <w:t xml:space="preserve">identificatiegegevens: </w:t>
      </w:r>
      <w:r w:rsidRPr="5D9AD4FE" w:rsidR="5D9AD4FE">
        <w:rPr>
          <w:sz w:val="24"/>
          <w:szCs w:val="24"/>
        </w:rPr>
        <w:t xml:space="preserve">naam, </w:t>
      </w:r>
      <w:r w:rsidRPr="5D9AD4FE" w:rsidR="5D9AD4FE">
        <w:rPr>
          <w:sz w:val="24"/>
          <w:szCs w:val="24"/>
        </w:rPr>
        <w:t>r</w:t>
      </w:r>
      <w:r w:rsidRPr="5D9AD4FE" w:rsidR="5D9AD4FE">
        <w:rPr>
          <w:sz w:val="24"/>
          <w:szCs w:val="24"/>
        </w:rPr>
        <w:t>ijksregisternummer</w:t>
      </w:r>
      <w:r w:rsidRPr="5D9AD4FE" w:rsidR="5D9AD4FE">
        <w:rPr>
          <w:sz w:val="24"/>
          <w:szCs w:val="24"/>
        </w:rPr>
        <w:t>, adres, telefoonnummer, mailadres</w:t>
      </w:r>
    </w:p>
    <w:p xmlns:wp14="http://schemas.microsoft.com/office/word/2010/wordml" w:rsidR="00176F52" w:rsidP="5D9AD4FE" w:rsidRDefault="00176F52" w14:paraId="0A1EC36A" wp14:textId="77777777">
      <w:pPr>
        <w:spacing w:after="0" w:afterAutospacing="off"/>
        <w:rPr>
          <w:sz w:val="24"/>
          <w:szCs w:val="24"/>
        </w:rPr>
      </w:pPr>
      <w:r w:rsidRPr="5D9AD4FE" w:rsidR="5D9AD4FE">
        <w:rPr>
          <w:sz w:val="24"/>
          <w:szCs w:val="24"/>
        </w:rPr>
        <w:t>-samenlevingsvorm</w:t>
      </w:r>
    </w:p>
    <w:p xmlns:wp14="http://schemas.microsoft.com/office/word/2010/wordml" w:rsidR="00176F52" w:rsidP="5D9AD4FE" w:rsidRDefault="00176F52" w14:paraId="384864AA" wp14:textId="77777777">
      <w:pPr>
        <w:spacing w:after="0" w:afterAutospacing="off"/>
        <w:rPr>
          <w:sz w:val="24"/>
          <w:szCs w:val="24"/>
        </w:rPr>
      </w:pPr>
      <w:r w:rsidRPr="5D9AD4FE" w:rsidR="5D9AD4FE">
        <w:rPr>
          <w:sz w:val="24"/>
          <w:szCs w:val="24"/>
        </w:rPr>
        <w:t>-inkomen</w:t>
      </w:r>
    </w:p>
    <w:p xmlns:wp14="http://schemas.microsoft.com/office/word/2010/wordml" w:rsidRPr="00B1244F" w:rsidR="00176F52" w:rsidP="5D9AD4FE" w:rsidRDefault="00176F52" w14:paraId="721E84F6" wp14:textId="77777777">
      <w:pPr>
        <w:spacing w:after="0" w:afterAutospacing="off"/>
        <w:rPr>
          <w:sz w:val="24"/>
          <w:szCs w:val="24"/>
        </w:rPr>
      </w:pPr>
      <w:r w:rsidRPr="5D9AD4FE" w:rsidR="5D9AD4FE">
        <w:rPr>
          <w:sz w:val="24"/>
          <w:szCs w:val="24"/>
        </w:rPr>
        <w:t>-beroep</w:t>
      </w:r>
    </w:p>
    <w:p xmlns:wp14="http://schemas.microsoft.com/office/word/2010/wordml" w:rsidR="00791E48" w:rsidP="5D9AD4FE" w:rsidRDefault="001B2ADB" w14:paraId="283D577D" wp14:textId="3A1B778A">
      <w:pPr>
        <w:spacing w:after="0" w:afterAutospacing="off"/>
        <w:rPr>
          <w:sz w:val="24"/>
          <w:szCs w:val="24"/>
        </w:rPr>
      </w:pPr>
      <w:r w:rsidRPr="5D9AD4FE" w:rsidR="5D9AD4FE">
        <w:rPr>
          <w:sz w:val="24"/>
          <w:szCs w:val="24"/>
        </w:rPr>
        <w:t>-mutualiteitsgegevens: naam mutualiteit (belangrijk voor de tussenkomst in de   revalidatiekosten door het ziekenfonds)</w:t>
      </w:r>
    </w:p>
    <w:p xmlns:wp14="http://schemas.microsoft.com/office/word/2010/wordml" w:rsidRPr="00B1244F" w:rsidR="001B2ADB" w:rsidP="5D9AD4FE" w:rsidRDefault="00176F52" w14:paraId="779FA6EE" wp14:textId="37E42A5C">
      <w:pPr>
        <w:spacing w:after="0" w:afterAutospacing="off"/>
        <w:rPr>
          <w:sz w:val="24"/>
          <w:szCs w:val="24"/>
        </w:rPr>
      </w:pPr>
      <w:r w:rsidRPr="5D9AD4FE" w:rsidR="5D9AD4FE">
        <w:rPr>
          <w:sz w:val="24"/>
          <w:szCs w:val="24"/>
        </w:rPr>
        <w:t>-contactgegevens van professionele hulpverleners (</w:t>
      </w:r>
      <w:proofErr w:type="gramStart"/>
      <w:r w:rsidRPr="5D9AD4FE" w:rsidR="5D9AD4FE">
        <w:rPr>
          <w:sz w:val="24"/>
          <w:szCs w:val="24"/>
        </w:rPr>
        <w:t>verwijzer /</w:t>
      </w:r>
      <w:proofErr w:type="gramEnd"/>
      <w:r w:rsidRPr="5D9AD4FE" w:rsidR="5D9AD4FE">
        <w:rPr>
          <w:sz w:val="24"/>
          <w:szCs w:val="24"/>
        </w:rPr>
        <w:t xml:space="preserve">   huisarts/psychiater/psycholoog</w:t>
      </w:r>
    </w:p>
    <w:p xmlns:wp14="http://schemas.microsoft.com/office/word/2010/wordml" w:rsidR="001B2ADB" w:rsidP="5D9AD4FE" w:rsidRDefault="001B2ADB" w14:paraId="7F545DD8" wp14:textId="77777777">
      <w:pPr>
        <w:spacing w:after="0" w:afterAutospacing="off"/>
        <w:rPr>
          <w:sz w:val="24"/>
          <w:szCs w:val="24"/>
        </w:rPr>
      </w:pPr>
      <w:r w:rsidRPr="5D9AD4FE" w:rsidR="5D9AD4FE">
        <w:rPr>
          <w:sz w:val="24"/>
          <w:szCs w:val="24"/>
        </w:rPr>
        <w:t>-te verwittigen persoon ingeval noodsituatie</w:t>
      </w:r>
    </w:p>
    <w:p xmlns:wp14="http://schemas.microsoft.com/office/word/2010/wordml" w:rsidRPr="00B1244F" w:rsidR="001B2ADB" w:rsidRDefault="00550ED8" w14:paraId="4CA009CF" wp14:textId="3B0D99A8">
      <w:pPr>
        <w:rPr>
          <w:sz w:val="24"/>
          <w:szCs w:val="24"/>
        </w:rPr>
      </w:pPr>
      <w:r w:rsidRPr="5D07D924" w:rsidR="5D07D924">
        <w:rPr>
          <w:sz w:val="24"/>
          <w:szCs w:val="24"/>
        </w:rPr>
        <w:t>-Een medisch luik ingevuld door de coördinerend psychiater van Mirabello is noodzakelijk voor de motivering van het recht op tussenkomst in de revalidatiekosten.  Dit luik wordt bezorgd aan de Landsbond van jouw ziekenfonds.</w:t>
      </w:r>
    </w:p>
    <w:p xmlns:wp14="http://schemas.microsoft.com/office/word/2010/wordml" w:rsidRPr="00B1244F" w:rsidR="00F47441" w:rsidRDefault="001B2ADB" w14:paraId="56A97A27" wp14:textId="77777777">
      <w:pPr>
        <w:rPr>
          <w:sz w:val="24"/>
          <w:szCs w:val="24"/>
        </w:rPr>
      </w:pPr>
      <w:r w:rsidRPr="00B1244F">
        <w:rPr>
          <w:sz w:val="24"/>
          <w:szCs w:val="24"/>
        </w:rPr>
        <w:t>We verzamelen geen bijkomende gegevens zonder jouw medeweten.  Jouw gegevens zullen niet gebruikt worden voor commerciële doeleinden.</w:t>
      </w:r>
      <w:r w:rsidR="00692381">
        <w:rPr>
          <w:sz w:val="24"/>
          <w:szCs w:val="24"/>
        </w:rPr>
        <w:t xml:space="preserve">  Er zal steeds uitdrukkelijk om een toestemming gevraagd worden </w:t>
      </w:r>
      <w:r w:rsidR="00024836">
        <w:rPr>
          <w:sz w:val="24"/>
          <w:szCs w:val="24"/>
        </w:rPr>
        <w:t xml:space="preserve">bij uitwisseling </w:t>
      </w:r>
      <w:r w:rsidR="00692381">
        <w:rPr>
          <w:sz w:val="24"/>
          <w:szCs w:val="24"/>
        </w:rPr>
        <w:t>van (gevoelige) persoonsgegevens.</w:t>
      </w:r>
    </w:p>
    <w:p xmlns:wp14="http://schemas.microsoft.com/office/word/2010/wordml" w:rsidRPr="00791E48" w:rsidR="00F47441" w:rsidRDefault="00F47441" w14:paraId="2E6D6E55" wp14:textId="77777777">
      <w:pPr>
        <w:rPr>
          <w:color w:val="70AD47" w:themeColor="accent6"/>
          <w:sz w:val="24"/>
          <w:szCs w:val="24"/>
        </w:rPr>
      </w:pPr>
      <w:r w:rsidRPr="00791E48">
        <w:rPr>
          <w:color w:val="70AD47" w:themeColor="accent6"/>
          <w:sz w:val="24"/>
          <w:szCs w:val="24"/>
        </w:rPr>
        <w:t>Wie heeft toegang tot je persoonsgegevens?</w:t>
      </w:r>
    </w:p>
    <w:p xmlns:wp14="http://schemas.microsoft.com/office/word/2010/wordml" w:rsidRPr="00B1244F" w:rsidR="00F47441" w:rsidRDefault="00F47441" w14:paraId="7CD829A7" wp14:textId="77777777">
      <w:pPr>
        <w:rPr>
          <w:b/>
          <w:sz w:val="24"/>
          <w:szCs w:val="24"/>
        </w:rPr>
      </w:pPr>
      <w:r w:rsidRPr="00B1244F">
        <w:rPr>
          <w:b/>
          <w:sz w:val="24"/>
          <w:szCs w:val="24"/>
        </w:rPr>
        <w:t>Algemeen</w:t>
      </w:r>
    </w:p>
    <w:p xmlns:wp14="http://schemas.microsoft.com/office/word/2010/wordml" w:rsidRPr="00B1244F" w:rsidR="00F47441" w:rsidRDefault="00F47441" w14:paraId="563E70D6" wp14:textId="22A55A71">
      <w:pPr>
        <w:rPr>
          <w:sz w:val="24"/>
          <w:szCs w:val="24"/>
        </w:rPr>
      </w:pPr>
      <w:r w:rsidRPr="5D07D924" w:rsidR="5D07D924">
        <w:rPr>
          <w:sz w:val="24"/>
          <w:szCs w:val="24"/>
        </w:rPr>
        <w:t xml:space="preserve">Wij zorgen ervoor dat enkel de noodzakelijke personen toegang hebben tot de persoonsgegevens., dat de toegang tot de gegevens afgeschermd wordt en dat onze veiligheidsmaatregelen regelmatig gecontroleerd worden.  Op deze manier nemen we passende beveiligingsmaatregelen om misbruik van en ongeautoriseerde toegang tot persoonsgegevens </w:t>
      </w:r>
      <w:r w:rsidRPr="5D07D924" w:rsidR="5D07D924">
        <w:rPr>
          <w:sz w:val="24"/>
          <w:szCs w:val="24"/>
        </w:rPr>
        <w:t>te voorkomen</w:t>
      </w:r>
      <w:r w:rsidRPr="5D07D924" w:rsidR="5D07D924">
        <w:rPr>
          <w:sz w:val="24"/>
          <w:szCs w:val="24"/>
        </w:rPr>
        <w:t>.</w:t>
      </w:r>
    </w:p>
    <w:p xmlns:wp14="http://schemas.microsoft.com/office/word/2010/wordml" w:rsidRPr="00B1244F" w:rsidR="00F47441" w:rsidRDefault="000B1B7E" w14:paraId="250685C2" wp14:textId="77777777">
      <w:pPr>
        <w:rPr>
          <w:b/>
          <w:sz w:val="24"/>
          <w:szCs w:val="24"/>
        </w:rPr>
      </w:pPr>
      <w:r w:rsidRPr="00B1244F">
        <w:rPr>
          <w:b/>
          <w:sz w:val="24"/>
          <w:szCs w:val="24"/>
        </w:rPr>
        <w:t>Persoonlijk dossier</w:t>
      </w:r>
    </w:p>
    <w:p xmlns:wp14="http://schemas.microsoft.com/office/word/2010/wordml" w:rsidRPr="00B1244F" w:rsidR="00F47441" w:rsidRDefault="000B1B7E" w14:paraId="3458BE87" wp14:textId="66E0302A">
      <w:pPr>
        <w:rPr>
          <w:sz w:val="24"/>
          <w:szCs w:val="24"/>
        </w:rPr>
      </w:pPr>
      <w:r w:rsidRPr="5D07D924" w:rsidR="5D07D924">
        <w:rPr>
          <w:sz w:val="24"/>
          <w:szCs w:val="24"/>
        </w:rPr>
        <w:t xml:space="preserve">In het kader van uw Mirabello-traject wordt er een hersteldossier opgemaakt.  U krijgt bij opstart van jouw traject een persoonlijke link naar uw dossier (Nomadesk).  Je kan </w:t>
      </w:r>
      <w:r w:rsidRPr="5D07D924" w:rsidR="5D07D924">
        <w:rPr>
          <w:sz w:val="24"/>
          <w:szCs w:val="24"/>
        </w:rPr>
        <w:t>altijd jouw</w:t>
      </w:r>
      <w:r w:rsidRPr="5D07D924" w:rsidR="5D07D924">
        <w:rPr>
          <w:sz w:val="24"/>
          <w:szCs w:val="24"/>
        </w:rPr>
        <w:t xml:space="preserve"> dossier raadplegen en de geregistreerde gegevens controleren.</w:t>
      </w:r>
    </w:p>
    <w:p xmlns:wp14="http://schemas.microsoft.com/office/word/2010/wordml" w:rsidRPr="00B1244F" w:rsidR="00A62E70" w:rsidRDefault="00E16C0E" w14:paraId="772448DA" wp14:textId="77777777">
      <w:pPr>
        <w:rPr>
          <w:sz w:val="24"/>
          <w:szCs w:val="24"/>
        </w:rPr>
      </w:pPr>
      <w:r>
        <w:rPr>
          <w:sz w:val="24"/>
          <w:szCs w:val="24"/>
        </w:rPr>
        <w:t>Enkel b</w:t>
      </w:r>
      <w:r w:rsidRPr="00B1244F" w:rsidR="00A62E70">
        <w:rPr>
          <w:sz w:val="24"/>
          <w:szCs w:val="24"/>
        </w:rPr>
        <w:t xml:space="preserve">etrokken hulpverleners kunnen het hersteldossier consulteren en </w:t>
      </w:r>
      <w:r>
        <w:rPr>
          <w:sz w:val="24"/>
          <w:szCs w:val="24"/>
        </w:rPr>
        <w:t xml:space="preserve">hierin </w:t>
      </w:r>
      <w:r w:rsidRPr="00B1244F" w:rsidR="00A62E70">
        <w:rPr>
          <w:sz w:val="24"/>
          <w:szCs w:val="24"/>
        </w:rPr>
        <w:t>registreren in functie van het begeleidingstraject.</w:t>
      </w:r>
    </w:p>
    <w:p xmlns:wp14="http://schemas.microsoft.com/office/word/2010/wordml" w:rsidRPr="00550ED8" w:rsidR="00A62E70" w:rsidRDefault="00692381" w14:paraId="66B4A114" wp14:textId="77777777">
      <w:pPr>
        <w:rPr>
          <w:sz w:val="24"/>
          <w:szCs w:val="24"/>
        </w:rPr>
      </w:pPr>
      <w:r>
        <w:rPr>
          <w:sz w:val="24"/>
          <w:szCs w:val="24"/>
        </w:rPr>
        <w:t xml:space="preserve">Bij afronding van </w:t>
      </w:r>
      <w:r w:rsidRPr="00550ED8" w:rsidR="00550ED8">
        <w:rPr>
          <w:sz w:val="24"/>
          <w:szCs w:val="24"/>
        </w:rPr>
        <w:t>uw traject, krijgt</w:t>
      </w:r>
      <w:r w:rsidR="00BB3969">
        <w:rPr>
          <w:sz w:val="24"/>
          <w:szCs w:val="24"/>
        </w:rPr>
        <w:t xml:space="preserve"> u 1 week de tijd om uw dossier</w:t>
      </w:r>
      <w:r w:rsidRPr="00550ED8" w:rsidR="00550ED8">
        <w:rPr>
          <w:sz w:val="24"/>
          <w:szCs w:val="24"/>
        </w:rPr>
        <w:t xml:space="preserve"> </w:t>
      </w:r>
      <w:r w:rsidR="00550ED8">
        <w:rPr>
          <w:sz w:val="24"/>
          <w:szCs w:val="24"/>
        </w:rPr>
        <w:t xml:space="preserve">af te printen of op te slaan.  Vervolgens wordt de toegang tot het dossier verwijderd.  </w:t>
      </w:r>
    </w:p>
    <w:p xmlns:wp14="http://schemas.microsoft.com/office/word/2010/wordml" w:rsidRPr="00B1244F" w:rsidR="00A62E70" w:rsidRDefault="00A62E70" w14:paraId="6F78A90A" wp14:textId="77777777">
      <w:pPr>
        <w:rPr>
          <w:b/>
          <w:sz w:val="24"/>
          <w:szCs w:val="24"/>
        </w:rPr>
      </w:pPr>
      <w:r w:rsidRPr="00B1244F">
        <w:rPr>
          <w:b/>
          <w:sz w:val="24"/>
          <w:szCs w:val="24"/>
        </w:rPr>
        <w:t>Inzage, correctie of verwijderen van persoonsgegevens</w:t>
      </w:r>
    </w:p>
    <w:p xmlns:wp14="http://schemas.microsoft.com/office/word/2010/wordml" w:rsidR="00C812F9" w:rsidP="5D07D924" w:rsidRDefault="00A62E70" w14:paraId="245665CE" wp14:textId="7AEC83D8">
      <w:pPr>
        <w:rPr>
          <w:sz w:val="24"/>
          <w:szCs w:val="24"/>
        </w:rPr>
      </w:pPr>
      <w:r w:rsidRPr="5D07D924" w:rsidR="5D07D924">
        <w:rPr>
          <w:sz w:val="24"/>
          <w:szCs w:val="24"/>
        </w:rPr>
        <w:t xml:space="preserve">Je hebt het recht om je persoonsgegevens in te zien, te corrigeren of te verwijderen.  Via de persoonlijke link naar uw persoonlijk dossier heeft u </w:t>
      </w:r>
      <w:r w:rsidRPr="5D07D924" w:rsidR="5D07D924">
        <w:rPr>
          <w:sz w:val="24"/>
          <w:szCs w:val="24"/>
        </w:rPr>
        <w:t>te allen tijde</w:t>
      </w:r>
      <w:r w:rsidRPr="5D07D924" w:rsidR="5D07D924">
        <w:rPr>
          <w:sz w:val="24"/>
          <w:szCs w:val="24"/>
        </w:rPr>
        <w:t xml:space="preserve"> inzage in jouw dossier. </w:t>
      </w:r>
    </w:p>
    <w:p xmlns:wp14="http://schemas.microsoft.com/office/word/2010/wordml" w:rsidR="00C812F9" w:rsidP="5D07D924" w:rsidRDefault="00A62E70" w14:paraId="21042D73" wp14:textId="0823AF9B">
      <w:pPr>
        <w:rPr>
          <w:sz w:val="24"/>
          <w:szCs w:val="24"/>
        </w:rPr>
      </w:pPr>
      <w:r w:rsidRPr="5D07D924" w:rsidR="5D07D924">
        <w:rPr>
          <w:sz w:val="24"/>
          <w:szCs w:val="24"/>
        </w:rPr>
        <w:t xml:space="preserve">Het open dossier maakt dat alle geregistreerde gegevens voor de duur van het traject als transparant en </w:t>
      </w:r>
      <w:r w:rsidRPr="5D07D924" w:rsidR="5D07D924">
        <w:rPr>
          <w:sz w:val="24"/>
          <w:szCs w:val="24"/>
          <w:u w:val="single"/>
        </w:rPr>
        <w:t>zonder tegenbericht</w:t>
      </w:r>
      <w:r w:rsidRPr="5D07D924" w:rsidR="5D07D924">
        <w:rPr>
          <w:sz w:val="24"/>
          <w:szCs w:val="24"/>
        </w:rPr>
        <w:t xml:space="preserve"> als correct bevonden zijn door de cliënt.</w:t>
      </w:r>
    </w:p>
    <w:p xmlns:wp14="http://schemas.microsoft.com/office/word/2010/wordml" w:rsidR="00C812F9" w:rsidRDefault="00A62E70" w14:paraId="29225FE7" wp14:textId="7278D62D">
      <w:pPr>
        <w:rPr>
          <w:sz w:val="24"/>
          <w:szCs w:val="24"/>
        </w:rPr>
      </w:pPr>
      <w:r w:rsidRPr="5D07D924" w:rsidR="5D07D924">
        <w:rPr>
          <w:sz w:val="24"/>
          <w:szCs w:val="24"/>
        </w:rPr>
        <w:t>Jouw verzoek tot correctie of verwijderen doe je als volgt:</w:t>
      </w:r>
    </w:p>
    <w:p xmlns:wp14="http://schemas.microsoft.com/office/word/2010/wordml" w:rsidRPr="00B1244F" w:rsidR="009A01A8" w:rsidRDefault="009A01A8" w14:paraId="4991BE07" wp14:textId="77777777">
      <w:pPr>
        <w:rPr>
          <w:sz w:val="24"/>
          <w:szCs w:val="24"/>
        </w:rPr>
      </w:pPr>
      <w:r>
        <w:rPr>
          <w:sz w:val="24"/>
          <w:szCs w:val="24"/>
        </w:rPr>
        <w:t>-Wij geven de voorkeur aan een gesprek met een hulpverlener</w:t>
      </w:r>
    </w:p>
    <w:p xmlns:wp14="http://schemas.microsoft.com/office/word/2010/wordml" w:rsidR="00C812F9" w:rsidRDefault="00C812F9" w14:paraId="076E8645" wp14:textId="77777777">
      <w:pPr>
        <w:rPr>
          <w:sz w:val="24"/>
          <w:szCs w:val="24"/>
        </w:rPr>
      </w:pPr>
      <w:r w:rsidRPr="00B1244F">
        <w:rPr>
          <w:sz w:val="24"/>
          <w:szCs w:val="24"/>
        </w:rPr>
        <w:t>-</w:t>
      </w:r>
      <w:r w:rsidRPr="00F9386C">
        <w:rPr>
          <w:sz w:val="24"/>
          <w:szCs w:val="24"/>
          <w:u w:val="single"/>
        </w:rPr>
        <w:t>directie</w:t>
      </w:r>
      <w:r w:rsidR="00176F52">
        <w:rPr>
          <w:sz w:val="24"/>
          <w:szCs w:val="24"/>
        </w:rPr>
        <w:t xml:space="preserve">: </w:t>
      </w:r>
      <w:proofErr w:type="spellStart"/>
      <w:r w:rsidR="00176F52">
        <w:rPr>
          <w:sz w:val="24"/>
          <w:szCs w:val="24"/>
        </w:rPr>
        <w:t>Crombez</w:t>
      </w:r>
      <w:proofErr w:type="spellEnd"/>
      <w:r w:rsidR="00176F52">
        <w:rPr>
          <w:sz w:val="24"/>
          <w:szCs w:val="24"/>
        </w:rPr>
        <w:t xml:space="preserve"> Bob, Ka</w:t>
      </w:r>
      <w:r w:rsidR="00F9386C">
        <w:rPr>
          <w:sz w:val="24"/>
          <w:szCs w:val="24"/>
        </w:rPr>
        <w:t>steellaan 66, 9000 Gent (09/225.15.20)</w:t>
      </w:r>
    </w:p>
    <w:p xmlns:wp14="http://schemas.microsoft.com/office/word/2010/wordml" w:rsidR="00F9386C" w:rsidRDefault="00F9386C" wp14:textId="77777777" w14:paraId="19FF6E80">
      <w:pPr>
        <w:rPr>
          <w:sz w:val="24"/>
          <w:szCs w:val="24"/>
        </w:rPr>
      </w:pPr>
      <w:r>
        <w:rPr>
          <w:sz w:val="24"/>
          <w:szCs w:val="24"/>
        </w:rPr>
        <w:tab/>
      </w:r>
      <w:r>
        <w:rPr>
          <w:sz w:val="24"/>
          <w:szCs w:val="24"/>
        </w:rPr>
        <w:tab/>
      </w:r>
      <w:r>
        <w:rPr>
          <w:sz w:val="24"/>
          <w:szCs w:val="24"/>
        </w:rPr>
        <w:tab/>
      </w:r>
      <w:r>
        <w:rPr>
          <w:sz w:val="24"/>
          <w:szCs w:val="24"/>
        </w:rPr>
        <w:t xml:space="preserve">    Ohiostraat 117, 9700 Oudenaarde (055/206838) of  </w:t>
      </w:r>
      <w:r>
        <w:rPr>
          <w:sz w:val="24"/>
          <w:szCs w:val="24"/>
        </w:rPr>
        <w:tab/>
      </w:r>
      <w:r>
        <w:rPr>
          <w:sz w:val="24"/>
          <w:szCs w:val="24"/>
        </w:rPr>
        <w:tab/>
      </w:r>
      <w:r>
        <w:rPr>
          <w:sz w:val="24"/>
          <w:szCs w:val="24"/>
        </w:rPr>
        <w:tab/>
      </w:r>
      <w:r w:rsidR="00BB3969">
        <w:rPr>
          <w:sz w:val="24"/>
          <w:szCs w:val="24"/>
        </w:rPr>
        <w:t xml:space="preserve">                              0473/245905</w:t>
      </w:r>
    </w:p>
    <w:p xmlns:wp14="http://schemas.microsoft.com/office/word/2010/wordml" w:rsidRPr="00B1244F" w:rsidR="00F9386C" w:rsidRDefault="00957148" w14:paraId="75AAE724" wp14:textId="09ABA59A">
      <w:pPr>
        <w:rPr>
          <w:sz w:val="24"/>
          <w:szCs w:val="24"/>
        </w:rPr>
      </w:pPr>
      <w:r w:rsidRPr="44A3BB4B" w:rsidR="44A3BB4B">
        <w:rPr>
          <w:sz w:val="24"/>
          <w:szCs w:val="24"/>
        </w:rPr>
        <w:t>-</w:t>
      </w:r>
      <w:r w:rsidRPr="44A3BB4B" w:rsidR="44A3BB4B">
        <w:rPr>
          <w:sz w:val="24"/>
          <w:szCs w:val="24"/>
          <w:u w:val="single"/>
        </w:rPr>
        <w:t xml:space="preserve">DPO (Data </w:t>
      </w:r>
      <w:proofErr w:type="spellStart"/>
      <w:r w:rsidRPr="44A3BB4B" w:rsidR="44A3BB4B">
        <w:rPr>
          <w:sz w:val="24"/>
          <w:szCs w:val="24"/>
          <w:u w:val="single"/>
        </w:rPr>
        <w:t>Protection</w:t>
      </w:r>
      <w:proofErr w:type="spellEnd"/>
      <w:r w:rsidRPr="44A3BB4B" w:rsidR="44A3BB4B">
        <w:rPr>
          <w:sz w:val="24"/>
          <w:szCs w:val="24"/>
          <w:u w:val="single"/>
        </w:rPr>
        <w:t xml:space="preserve"> </w:t>
      </w:r>
      <w:proofErr w:type="spellStart"/>
      <w:r w:rsidRPr="44A3BB4B" w:rsidR="44A3BB4B">
        <w:rPr>
          <w:sz w:val="24"/>
          <w:szCs w:val="24"/>
          <w:u w:val="single"/>
        </w:rPr>
        <w:t>Officer</w:t>
      </w:r>
      <w:proofErr w:type="spellEnd"/>
      <w:r w:rsidRPr="44A3BB4B" w:rsidR="44A3BB4B">
        <w:rPr>
          <w:sz w:val="24"/>
          <w:szCs w:val="24"/>
          <w:u w:val="single"/>
        </w:rPr>
        <w:t>)</w:t>
      </w:r>
      <w:r w:rsidRPr="44A3BB4B" w:rsidR="44A3BB4B">
        <w:rPr>
          <w:sz w:val="24"/>
          <w:szCs w:val="24"/>
        </w:rPr>
        <w:t xml:space="preserve">: De </w:t>
      </w:r>
      <w:proofErr w:type="spellStart"/>
      <w:r w:rsidRPr="44A3BB4B" w:rsidR="44A3BB4B">
        <w:rPr>
          <w:sz w:val="24"/>
          <w:szCs w:val="24"/>
        </w:rPr>
        <w:t>Jaegher</w:t>
      </w:r>
      <w:proofErr w:type="spellEnd"/>
      <w:r w:rsidRPr="44A3BB4B" w:rsidR="44A3BB4B">
        <w:rPr>
          <w:sz w:val="24"/>
          <w:szCs w:val="24"/>
        </w:rPr>
        <w:t xml:space="preserve"> Annelies, Ohiostraat 117, 9700 Oudenaarde, 055/206838</w:t>
      </w:r>
    </w:p>
    <w:p xmlns:wp14="http://schemas.microsoft.com/office/word/2010/wordml" w:rsidR="009A01A8" w:rsidRDefault="009A01A8" w14:paraId="3461D779" wp14:textId="763FEB93">
      <w:pPr>
        <w:rPr>
          <w:sz w:val="24"/>
          <w:szCs w:val="24"/>
        </w:rPr>
      </w:pPr>
      <w:r w:rsidRPr="5D07D924" w:rsidR="5D07D924">
        <w:rPr>
          <w:sz w:val="24"/>
          <w:szCs w:val="24"/>
        </w:rPr>
        <w:t>Uiterlijk binnen de 4 weken zal er op dit verzoek gereageerd worden.</w:t>
      </w:r>
    </w:p>
    <w:p xmlns:wp14="http://schemas.microsoft.com/office/word/2010/wordml" w:rsidR="00BB3969" w:rsidP="5D07D924" w:rsidRDefault="009A01A8" w14:paraId="7E11BF52" wp14:textId="5D256BFF">
      <w:pPr>
        <w:rPr>
          <w:b w:val="1"/>
          <w:bCs w:val="1"/>
          <w:color w:val="auto"/>
          <w:sz w:val="24"/>
          <w:szCs w:val="24"/>
        </w:rPr>
      </w:pPr>
      <w:r w:rsidRPr="5D07D924" w:rsidR="5D07D924">
        <w:rPr>
          <w:b w:val="1"/>
          <w:bCs w:val="1"/>
          <w:color w:val="auto"/>
          <w:sz w:val="24"/>
          <w:szCs w:val="24"/>
        </w:rPr>
        <w:t xml:space="preserve">Welke kosten kunnen </w:t>
      </w:r>
      <w:r w:rsidRPr="5D07D924" w:rsidR="5D07D924">
        <w:rPr>
          <w:b w:val="1"/>
          <w:bCs w:val="1"/>
          <w:color w:val="auto"/>
          <w:sz w:val="24"/>
          <w:szCs w:val="24"/>
        </w:rPr>
        <w:t>hieraan</w:t>
      </w:r>
      <w:r w:rsidRPr="5D07D924" w:rsidR="5D07D924">
        <w:rPr>
          <w:b w:val="1"/>
          <w:bCs w:val="1"/>
          <w:color w:val="auto"/>
          <w:sz w:val="24"/>
          <w:szCs w:val="24"/>
        </w:rPr>
        <w:t xml:space="preserve"> verbonden zijn?</w:t>
      </w:r>
    </w:p>
    <w:p xmlns:wp14="http://schemas.microsoft.com/office/word/2010/wordml" w:rsidRPr="00B1244F" w:rsidR="00791E48" w:rsidRDefault="00791E48" w14:paraId="3CF2D8B6" wp14:textId="7BAD090A">
      <w:pPr>
        <w:rPr>
          <w:sz w:val="24"/>
          <w:szCs w:val="24"/>
        </w:rPr>
      </w:pPr>
      <w:r w:rsidRPr="5D07D924" w:rsidR="5D07D924">
        <w:rPr>
          <w:sz w:val="24"/>
          <w:szCs w:val="24"/>
        </w:rPr>
        <w:t>Er worden in principe geen kosten aangerekend voor het opvragen van informatie over, het (laten) verbeteren of aanvullen, wissen, stopzetten van gegevens die over u verwerkt zijn.  Bij de vraag tot wissen van gegevens wordt de haalbaarheid van het wissen bekeken in functie van de redelijke bewaartermijnen die de Belgische wetgeving ons oplegt en de tijdsinvestering (opzoekwerk,…)</w:t>
      </w:r>
    </w:p>
    <w:p xmlns:wp14="http://schemas.microsoft.com/office/word/2010/wordml" w:rsidRPr="00B1244F" w:rsidR="00C812F9" w:rsidRDefault="00957148" w14:paraId="6F72D062" wp14:textId="77777777">
      <w:pPr>
        <w:rPr>
          <w:b/>
          <w:sz w:val="24"/>
          <w:szCs w:val="24"/>
        </w:rPr>
      </w:pPr>
      <w:r w:rsidRPr="00B1244F">
        <w:rPr>
          <w:b/>
          <w:sz w:val="24"/>
          <w:szCs w:val="24"/>
        </w:rPr>
        <w:t>Bewaartermijn gegevens</w:t>
      </w:r>
    </w:p>
    <w:p xmlns:wp14="http://schemas.microsoft.com/office/word/2010/wordml" w:rsidRPr="00B1244F" w:rsidR="00957148" w:rsidRDefault="00957148" w14:paraId="08CFAB6B" wp14:textId="77777777">
      <w:pPr>
        <w:rPr>
          <w:sz w:val="24"/>
          <w:szCs w:val="24"/>
        </w:rPr>
      </w:pPr>
      <w:r w:rsidRPr="00B1244F">
        <w:rPr>
          <w:sz w:val="24"/>
          <w:szCs w:val="24"/>
        </w:rPr>
        <w:t>Wij bewaren gegevens volgens de termijnen die wettelijk bepaald zijn en niet langer dan noodzakelijk.</w:t>
      </w:r>
    </w:p>
    <w:p xmlns:wp14="http://schemas.microsoft.com/office/word/2010/wordml" w:rsidR="00C812F9" w:rsidRDefault="00957148" w14:paraId="7C0D6F00" wp14:textId="77777777">
      <w:pPr>
        <w:rPr>
          <w:sz w:val="24"/>
          <w:szCs w:val="24"/>
        </w:rPr>
      </w:pPr>
      <w:r w:rsidRPr="00B1244F">
        <w:rPr>
          <w:sz w:val="24"/>
          <w:szCs w:val="24"/>
        </w:rPr>
        <w:t>Gezien onze dossiers vallen onder medische gegevens, is de wettelijke bewaartermijn hiervan 30 jaar.  Bij louter aanmelding bedraagt de bewaartermijn 10 jaar.</w:t>
      </w:r>
    </w:p>
    <w:p xmlns:wp14="http://schemas.microsoft.com/office/word/2010/wordml" w:rsidRPr="00E81F4B" w:rsidR="00176F52" w:rsidRDefault="00E81F4B" w14:paraId="04E8AC02" wp14:textId="77777777">
      <w:pPr>
        <w:rPr>
          <w:b/>
          <w:sz w:val="24"/>
          <w:szCs w:val="24"/>
        </w:rPr>
      </w:pPr>
      <w:r w:rsidRPr="00E81F4B">
        <w:rPr>
          <w:b/>
          <w:sz w:val="24"/>
          <w:szCs w:val="24"/>
        </w:rPr>
        <w:t>Beveiliging</w:t>
      </w:r>
    </w:p>
    <w:p xmlns:wp14="http://schemas.microsoft.com/office/word/2010/wordml" w:rsidR="00176F52" w:rsidRDefault="00E81F4B" w14:paraId="3919BD14" wp14:textId="77777777">
      <w:pPr>
        <w:rPr>
          <w:sz w:val="24"/>
          <w:szCs w:val="24"/>
        </w:rPr>
      </w:pPr>
      <w:r>
        <w:rPr>
          <w:sz w:val="24"/>
          <w:szCs w:val="24"/>
        </w:rPr>
        <w:t>Wij nemen beveiligingsmaatregelen om misbruik van en ongeautoriseerde toegang tot persoonsgegevens tot een minimum te beperken.  Zo zetten we in op volgende maatregelen:</w:t>
      </w:r>
    </w:p>
    <w:p xmlns:wp14="http://schemas.microsoft.com/office/word/2010/wordml" w:rsidR="00E81F4B" w:rsidP="00E81F4B" w:rsidRDefault="00E81F4B" w14:paraId="7120C45D" wp14:textId="77777777">
      <w:pPr>
        <w:pStyle w:val="Lijstalinea"/>
        <w:numPr>
          <w:ilvl w:val="0"/>
          <w:numId w:val="1"/>
        </w:numPr>
        <w:rPr>
          <w:sz w:val="24"/>
          <w:szCs w:val="24"/>
        </w:rPr>
      </w:pPr>
      <w:r>
        <w:rPr>
          <w:sz w:val="24"/>
          <w:szCs w:val="24"/>
        </w:rPr>
        <w:t>Toegang tot digitale persoonsgegevens is gelimiteerd en afgeschermd met gebruikersnaam en wachtwoord</w:t>
      </w:r>
      <w:r w:rsidR="00550ED8">
        <w:rPr>
          <w:sz w:val="24"/>
          <w:szCs w:val="24"/>
        </w:rPr>
        <w:t xml:space="preserve"> / schermbeveiliging</w:t>
      </w:r>
    </w:p>
    <w:p xmlns:wp14="http://schemas.microsoft.com/office/word/2010/wordml" w:rsidR="003A7816" w:rsidP="00E81F4B" w:rsidRDefault="003A7816" w14:paraId="211262EF" wp14:textId="77777777">
      <w:pPr>
        <w:pStyle w:val="Lijstalinea"/>
        <w:numPr>
          <w:ilvl w:val="0"/>
          <w:numId w:val="1"/>
        </w:numPr>
        <w:rPr>
          <w:sz w:val="24"/>
          <w:szCs w:val="24"/>
        </w:rPr>
      </w:pPr>
      <w:r>
        <w:rPr>
          <w:sz w:val="24"/>
          <w:szCs w:val="24"/>
        </w:rPr>
        <w:t>Alle verzamelde info wordt in het digitale dossier verwerkt.</w:t>
      </w:r>
    </w:p>
    <w:p xmlns:wp14="http://schemas.microsoft.com/office/word/2010/wordml" w:rsidR="00E81F4B" w:rsidP="00692381" w:rsidRDefault="00550ED8" w14:paraId="5CE903F2" wp14:textId="77777777">
      <w:pPr>
        <w:pStyle w:val="Lijstalinea"/>
        <w:numPr>
          <w:ilvl w:val="0"/>
          <w:numId w:val="1"/>
        </w:numPr>
        <w:rPr>
          <w:sz w:val="24"/>
          <w:szCs w:val="24"/>
        </w:rPr>
      </w:pPr>
      <w:r w:rsidRPr="00692381">
        <w:rPr>
          <w:sz w:val="24"/>
          <w:szCs w:val="24"/>
        </w:rPr>
        <w:t>Papieren dossier met</w:t>
      </w:r>
      <w:r w:rsidRPr="00692381" w:rsidR="00E81F4B">
        <w:rPr>
          <w:sz w:val="24"/>
          <w:szCs w:val="24"/>
        </w:rPr>
        <w:t xml:space="preserve"> persoonsgegevens bestaat </w:t>
      </w:r>
      <w:r w:rsidRPr="00692381">
        <w:rPr>
          <w:sz w:val="24"/>
          <w:szCs w:val="24"/>
        </w:rPr>
        <w:t xml:space="preserve">uitsluitend uit een </w:t>
      </w:r>
      <w:r w:rsidRPr="00692381" w:rsidR="00E81F4B">
        <w:rPr>
          <w:sz w:val="24"/>
          <w:szCs w:val="24"/>
        </w:rPr>
        <w:t>afprint van de administratieve gegevens, contracten</w:t>
      </w:r>
      <w:r w:rsidRPr="00692381">
        <w:rPr>
          <w:sz w:val="24"/>
          <w:szCs w:val="24"/>
        </w:rPr>
        <w:t>.  De papieren dossiers worden</w:t>
      </w:r>
      <w:r w:rsidR="00692381">
        <w:rPr>
          <w:sz w:val="24"/>
          <w:szCs w:val="24"/>
        </w:rPr>
        <w:t xml:space="preserve"> in een afgesloten kast bewaard om ongeautoriseerde toegang te voorkomen.</w:t>
      </w:r>
    </w:p>
    <w:p xmlns:wp14="http://schemas.microsoft.com/office/word/2010/wordml" w:rsidR="003A7816" w:rsidP="5D07D924" w:rsidRDefault="003A7816" w14:paraId="0FB78278" wp14:textId="6519B09D">
      <w:pPr>
        <w:pStyle w:val="Lijstalinea"/>
        <w:numPr>
          <w:ilvl w:val="0"/>
          <w:numId w:val="1"/>
        </w:numPr>
        <w:rPr>
          <w:sz w:val="24"/>
          <w:szCs w:val="24"/>
        </w:rPr>
      </w:pPr>
      <w:r w:rsidRPr="5D07D924" w:rsidR="5D07D924">
        <w:rPr>
          <w:sz w:val="24"/>
          <w:szCs w:val="24"/>
        </w:rPr>
        <w:t xml:space="preserve">Virusscanner, back-ups via Cloudservice Nomadesk en </w:t>
      </w:r>
      <w:bookmarkStart w:name="_GoBack" w:id="0"/>
      <w:bookmarkEnd w:id="0"/>
      <w:r w:rsidRPr="5D07D924" w:rsidR="5D07D924">
        <w:rPr>
          <w:sz w:val="24"/>
          <w:szCs w:val="24"/>
        </w:rPr>
        <w:t xml:space="preserve">interne </w:t>
      </w:r>
      <w:r w:rsidRPr="5D07D924" w:rsidR="5D07D924">
        <w:rPr>
          <w:sz w:val="24"/>
          <w:szCs w:val="24"/>
        </w:rPr>
        <w:t>backup</w:t>
      </w:r>
      <w:r w:rsidRPr="5D07D924" w:rsidR="5D07D924">
        <w:rPr>
          <w:sz w:val="24"/>
          <w:szCs w:val="24"/>
        </w:rPr>
        <w:t>.</w:t>
      </w:r>
    </w:p>
    <w:p xmlns:wp14="http://schemas.microsoft.com/office/word/2010/wordml" w:rsidRPr="003A7816" w:rsidR="003A7816" w:rsidP="003A7816" w:rsidRDefault="003A7816" w14:paraId="619EFFC3" wp14:textId="77777777">
      <w:pPr>
        <w:rPr>
          <w:color w:val="70AD47" w:themeColor="accent6"/>
          <w:sz w:val="24"/>
          <w:szCs w:val="24"/>
        </w:rPr>
      </w:pPr>
      <w:r w:rsidRPr="003A7816">
        <w:rPr>
          <w:color w:val="70AD47" w:themeColor="accent6"/>
          <w:sz w:val="24"/>
          <w:szCs w:val="24"/>
        </w:rPr>
        <w:t>Wijziging in deze privacyverklaring</w:t>
      </w:r>
    </w:p>
    <w:p xmlns:wp14="http://schemas.microsoft.com/office/word/2010/wordml" w:rsidRPr="00B1244F" w:rsidR="00176F52" w:rsidP="5D9AD4FE" w:rsidRDefault="00176F52" w14:paraId="65B5FCD5" wp14:textId="122C6745">
      <w:pPr>
        <w:rPr>
          <w:sz w:val="24"/>
          <w:szCs w:val="24"/>
        </w:rPr>
      </w:pPr>
      <w:r w:rsidRPr="5D9AD4FE" w:rsidR="5D9AD4FE">
        <w:rPr>
          <w:sz w:val="24"/>
          <w:szCs w:val="24"/>
        </w:rPr>
        <w:t xml:space="preserve">RC Mirabello kan altijd het </w:t>
      </w:r>
      <w:proofErr w:type="spellStart"/>
      <w:r w:rsidRPr="5D9AD4FE" w:rsidR="5D9AD4FE">
        <w:rPr>
          <w:sz w:val="24"/>
          <w:szCs w:val="24"/>
        </w:rPr>
        <w:t>privacybeleid</w:t>
      </w:r>
      <w:proofErr w:type="spellEnd"/>
      <w:r w:rsidRPr="5D9AD4FE" w:rsidR="5D9AD4FE">
        <w:rPr>
          <w:sz w:val="24"/>
          <w:szCs w:val="24"/>
        </w:rPr>
        <w:t xml:space="preserve"> veranderen, dit naar aanleiding van verandering in haar dienstverlening of geldende regelgeving.  Mirabello zal alles in het werk stellen om jou op de hoogte te stellen, voordat de wijziging van kracht worden.</w:t>
      </w:r>
    </w:p>
    <w:p xmlns:wp14="http://schemas.microsoft.com/office/word/2010/wordml" w:rsidRPr="00B1244F" w:rsidR="00176F52" w:rsidP="5D07D924" w:rsidRDefault="00176F52" w14:paraId="1F6FEEBD" wp14:textId="603C0F03">
      <w:pPr>
        <w:pStyle w:val="Standaard"/>
        <w:rPr>
          <w:b w:val="1"/>
          <w:bCs w:val="1"/>
          <w:sz w:val="24"/>
          <w:szCs w:val="24"/>
        </w:rPr>
      </w:pPr>
      <w:r w:rsidRPr="5D07D924" w:rsidR="5D07D924">
        <w:rPr>
          <w:b w:val="1"/>
          <w:bCs w:val="1"/>
          <w:sz w:val="24"/>
          <w:szCs w:val="24"/>
        </w:rPr>
        <w:t>Ik geef toestemming aan Mirabello om mijn persoonsgegevens te verwerken in het kader van mijn Mirabello-traject.</w:t>
      </w:r>
    </w:p>
    <w:p xmlns:wp14="http://schemas.microsoft.com/office/word/2010/wordml" w:rsidRPr="00B1244F" w:rsidR="00176F52" w:rsidP="5D07D924" w:rsidRDefault="00176F52" w14:paraId="54303E93" wp14:textId="5624964C">
      <w:pPr>
        <w:pStyle w:val="Standaard"/>
        <w:rPr>
          <w:b w:val="1"/>
          <w:bCs w:val="1"/>
          <w:sz w:val="24"/>
          <w:szCs w:val="24"/>
        </w:rPr>
      </w:pPr>
      <w:r w:rsidRPr="5D9AD4FE" w:rsidR="5D9AD4FE">
        <w:rPr>
          <w:b w:val="1"/>
          <w:bCs w:val="1"/>
          <w:sz w:val="24"/>
          <w:szCs w:val="24"/>
        </w:rPr>
        <w:t>Naam + handtekening van de cliënt</w:t>
      </w:r>
    </w:p>
    <w:p w:rsidR="5D9AD4FE" w:rsidP="5D9AD4FE" w:rsidRDefault="5D9AD4FE" w14:paraId="6791916C" w14:textId="55ED994C">
      <w:pPr>
        <w:pStyle w:val="Standaard"/>
        <w:rPr>
          <w:b w:val="1"/>
          <w:bCs w:val="1"/>
          <w:sz w:val="24"/>
          <w:szCs w:val="24"/>
        </w:rPr>
      </w:pPr>
    </w:p>
    <w:p w:rsidR="5D9AD4FE" w:rsidP="5D9AD4FE" w:rsidRDefault="5D9AD4FE" w14:paraId="29225376" w14:textId="3C10FF60">
      <w:pPr>
        <w:pStyle w:val="Standaard"/>
        <w:rPr>
          <w:b w:val="1"/>
          <w:bCs w:val="1"/>
          <w:sz w:val="24"/>
          <w:szCs w:val="24"/>
        </w:rPr>
      </w:pPr>
    </w:p>
    <w:p xmlns:wp14="http://schemas.microsoft.com/office/word/2010/wordml" w:rsidRPr="00B1244F" w:rsidR="00176F52" w:rsidP="5D07D924" w:rsidRDefault="00176F52" w14:paraId="1FC39945" wp14:textId="7E9BDE3E">
      <w:pPr>
        <w:pStyle w:val="Standaard"/>
        <w:rPr>
          <w:b w:val="1"/>
          <w:bCs w:val="1"/>
          <w:sz w:val="24"/>
          <w:szCs w:val="24"/>
        </w:rPr>
      </w:pPr>
      <w:r w:rsidRPr="5D07D924" w:rsidR="5D07D924">
        <w:rPr>
          <w:b w:val="1"/>
          <w:bCs w:val="1"/>
          <w:sz w:val="24"/>
          <w:szCs w:val="24"/>
        </w:rPr>
        <w:t>Datum:</w:t>
      </w:r>
    </w:p>
    <w:sectPr w:rsidRPr="00B1244F" w:rsidR="00176F5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E6069"/>
    <w:multiLevelType w:val="hybridMultilevel"/>
    <w:tmpl w:val="FB56CF7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DF"/>
    <w:rsid w:val="00024836"/>
    <w:rsid w:val="000404B4"/>
    <w:rsid w:val="000B1B7E"/>
    <w:rsid w:val="00176F52"/>
    <w:rsid w:val="001B2ADB"/>
    <w:rsid w:val="00206745"/>
    <w:rsid w:val="00280B0F"/>
    <w:rsid w:val="002C46E8"/>
    <w:rsid w:val="00302D1A"/>
    <w:rsid w:val="00365784"/>
    <w:rsid w:val="003A7816"/>
    <w:rsid w:val="00550ED8"/>
    <w:rsid w:val="00692381"/>
    <w:rsid w:val="006E4001"/>
    <w:rsid w:val="00782115"/>
    <w:rsid w:val="00791E48"/>
    <w:rsid w:val="00855566"/>
    <w:rsid w:val="008B40DF"/>
    <w:rsid w:val="00957148"/>
    <w:rsid w:val="009A01A8"/>
    <w:rsid w:val="009D03A1"/>
    <w:rsid w:val="00A62E70"/>
    <w:rsid w:val="00B1244F"/>
    <w:rsid w:val="00BB3969"/>
    <w:rsid w:val="00C812F9"/>
    <w:rsid w:val="00CF5C76"/>
    <w:rsid w:val="00D773BB"/>
    <w:rsid w:val="00E16C0E"/>
    <w:rsid w:val="00E537A6"/>
    <w:rsid w:val="00E81F4B"/>
    <w:rsid w:val="00F47441"/>
    <w:rsid w:val="00F9386C"/>
    <w:rsid w:val="0ADD83FF"/>
    <w:rsid w:val="44A3BB4B"/>
    <w:rsid w:val="5D07D924"/>
    <w:rsid w:val="5D9AD4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D9E2"/>
  <w15:chartTrackingRefBased/>
  <w15:docId w15:val="{84839A51-2FFD-41A5-A0C4-C2BC18F68E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81F4B"/>
    <w:pPr>
      <w:ind w:left="720"/>
      <w:contextualSpacing/>
    </w:pPr>
  </w:style>
  <w:style w:type="character" w:styleId="Hyperlink">
    <w:name w:val="Hyperlink"/>
    <w:basedOn w:val="Standaardalinea-lettertype"/>
    <w:uiPriority w:val="99"/>
    <w:unhideWhenUsed/>
    <w:rsid w:val="006E4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rcmirabello.be"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PC-24</dc:creator>
  <keywords/>
  <dc:description/>
  <lastModifiedBy>bob.crombez@rcmirabello.be</lastModifiedBy>
  <revision>25</revision>
  <dcterms:created xsi:type="dcterms:W3CDTF">2021-08-27T12:38:00.0000000Z</dcterms:created>
  <dcterms:modified xsi:type="dcterms:W3CDTF">2021-11-26T14:42:19.2502218Z</dcterms:modified>
</coreProperties>
</file>